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B25" w:rsidRDefault="00525B25" w:rsidP="00525B25">
      <w:pPr>
        <w:rPr>
          <w:rFonts w:cs="Arial"/>
        </w:rPr>
      </w:pPr>
      <w:r>
        <w:rPr>
          <w:rFonts w:cs="Arial"/>
        </w:rPr>
        <w:t>Annual Report: 7/1/</w:t>
      </w:r>
      <w:r w:rsidR="00295536">
        <w:rPr>
          <w:rFonts w:cs="Arial"/>
        </w:rPr>
        <w:t>20</w:t>
      </w:r>
      <w:r>
        <w:rPr>
          <w:rFonts w:cs="Arial"/>
        </w:rPr>
        <w:t xml:space="preserve"> – 6/30/2</w:t>
      </w:r>
      <w:r w:rsidR="00295536">
        <w:rPr>
          <w:rFonts w:cs="Arial"/>
        </w:rPr>
        <w:t>1</w:t>
      </w:r>
      <w:bookmarkStart w:id="0" w:name="_GoBack"/>
      <w:bookmarkEnd w:id="0"/>
    </w:p>
    <w:p w:rsidR="00525B25" w:rsidRDefault="00525B25" w:rsidP="00525B25">
      <w:pPr>
        <w:rPr>
          <w:rFonts w:cs="Arial"/>
        </w:rPr>
      </w:pPr>
    </w:p>
    <w:p w:rsidR="00295536" w:rsidRPr="00295536" w:rsidRDefault="00295536" w:rsidP="00295536">
      <w:pPr>
        <w:rPr>
          <w:rFonts w:cs="Arial"/>
        </w:rPr>
      </w:pPr>
      <w:r w:rsidRPr="00295536">
        <w:rPr>
          <w:rFonts w:cs="Arial"/>
        </w:rPr>
        <w:t xml:space="preserve">For the year July 2020 – June 2021(still under </w:t>
      </w:r>
      <w:proofErr w:type="spellStart"/>
      <w:r w:rsidRPr="00295536">
        <w:rPr>
          <w:rFonts w:cs="Arial"/>
        </w:rPr>
        <w:t>Covid</w:t>
      </w:r>
      <w:proofErr w:type="spellEnd"/>
      <w:r w:rsidRPr="00295536">
        <w:rPr>
          <w:rFonts w:cs="Arial"/>
        </w:rPr>
        <w:t xml:space="preserve"> mandates), the library saw nearly 11,000 visitors, using 17,588 items, including digital resources as well.  The library’s computers and wireless network were accessed nearly 2,400 times, and the library handled about 6,300 transfers, sharing items between area libraries.  27 programs were held with 412 participants.</w:t>
      </w:r>
    </w:p>
    <w:p w:rsidR="005B5BF4" w:rsidRDefault="005B5BF4"/>
    <w:sectPr w:rsidR="005B5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B25"/>
    <w:rsid w:val="00295536"/>
    <w:rsid w:val="00525B25"/>
    <w:rsid w:val="005B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5941"/>
  <w15:chartTrackingRefBased/>
  <w15:docId w15:val="{5FF2F69D-8128-442D-B6D2-DFE764F7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B25"/>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Burnett,Michael</dc:creator>
  <cp:keywords/>
  <dc:description/>
  <cp:lastModifiedBy>Burnett,Michael</cp:lastModifiedBy>
  <cp:revision>2</cp:revision>
  <dcterms:created xsi:type="dcterms:W3CDTF">2022-09-29T11:02:00Z</dcterms:created>
  <dcterms:modified xsi:type="dcterms:W3CDTF">2022-09-29T11:02:00Z</dcterms:modified>
</cp:coreProperties>
</file>